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E4D" w:rsidRPr="00EC2E80" w:rsidRDefault="00D17E4D" w:rsidP="00D17E4D">
      <w:pPr>
        <w:pStyle w:val="a3"/>
        <w:jc w:val="right"/>
        <w:rPr>
          <w:szCs w:val="24"/>
        </w:rPr>
      </w:pPr>
      <w:r w:rsidRPr="00EC2E80">
        <w:rPr>
          <w:szCs w:val="24"/>
        </w:rPr>
        <w:t>Приложение № 2</w:t>
      </w:r>
    </w:p>
    <w:p w:rsidR="00D17E4D" w:rsidRDefault="00D17E4D" w:rsidP="00D17E4D">
      <w:pPr>
        <w:pStyle w:val="a3"/>
        <w:tabs>
          <w:tab w:val="left" w:pos="0"/>
        </w:tabs>
        <w:jc w:val="right"/>
        <w:rPr>
          <w:szCs w:val="24"/>
        </w:rPr>
      </w:pPr>
      <w:r>
        <w:rPr>
          <w:szCs w:val="24"/>
        </w:rPr>
        <w:t xml:space="preserve">к Договору № ____________  </w:t>
      </w:r>
    </w:p>
    <w:p w:rsidR="00D17E4D" w:rsidRDefault="00D17E4D" w:rsidP="00524E51">
      <w:pPr>
        <w:pStyle w:val="a3"/>
        <w:tabs>
          <w:tab w:val="left" w:pos="0"/>
        </w:tabs>
        <w:jc w:val="right"/>
        <w:rPr>
          <w:szCs w:val="24"/>
        </w:rPr>
      </w:pPr>
      <w:r>
        <w:rPr>
          <w:szCs w:val="24"/>
        </w:rPr>
        <w:t>от « ___» __________201__ г.</w:t>
      </w:r>
    </w:p>
    <w:p w:rsidR="00524E51" w:rsidRPr="00524E51" w:rsidRDefault="00524E51" w:rsidP="00524E51">
      <w:pPr>
        <w:pStyle w:val="a3"/>
        <w:tabs>
          <w:tab w:val="left" w:pos="0"/>
        </w:tabs>
        <w:jc w:val="right"/>
        <w:rPr>
          <w:b/>
          <w:bCs/>
          <w:szCs w:val="24"/>
        </w:rPr>
      </w:pPr>
    </w:p>
    <w:p w:rsidR="00D17E4D" w:rsidRDefault="00D17E4D" w:rsidP="00D17E4D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</w:rPr>
        <w:t xml:space="preserve">График </w:t>
      </w:r>
      <w:r>
        <w:rPr>
          <w:rFonts w:ascii="Times New Roman" w:hAnsi="Times New Roman" w:cs="Times New Roman"/>
          <w:b/>
          <w:szCs w:val="24"/>
        </w:rPr>
        <w:t>по техническому обслуживанию систем противопожарной защиты в ООО «БНГРЭ».</w:t>
      </w:r>
    </w:p>
    <w:p w:rsidR="00D17E4D" w:rsidRDefault="00D17E4D" w:rsidP="00D17E4D">
      <w:pPr>
        <w:spacing w:after="0" w:line="240" w:lineRule="auto"/>
        <w:rPr>
          <w:rFonts w:ascii="Times New Roman" w:hAnsi="Times New Roman" w:cs="Times New Roman"/>
          <w:b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5"/>
        <w:gridCol w:w="3271"/>
        <w:gridCol w:w="2512"/>
        <w:gridCol w:w="3193"/>
      </w:tblGrid>
      <w:tr w:rsidR="00644BCF" w:rsidRPr="001948D4" w:rsidTr="00644BCF">
        <w:trPr>
          <w:trHeight w:val="211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BCF" w:rsidRPr="001948D4" w:rsidRDefault="00644BCF" w:rsidP="001948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948D4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 w:rsidRPr="001948D4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1948D4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1948D4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BCF" w:rsidRPr="001948D4" w:rsidRDefault="00644BCF" w:rsidP="001948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948D4">
              <w:rPr>
                <w:rFonts w:ascii="Times New Roman" w:hAnsi="Times New Roman" w:cs="Times New Roman"/>
                <w:b/>
              </w:rPr>
              <w:t>Наименование услуг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CF" w:rsidRPr="001948D4" w:rsidRDefault="00644BCF" w:rsidP="001948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4BCF">
              <w:rPr>
                <w:rFonts w:ascii="Times New Roman" w:hAnsi="Times New Roman" w:cs="Times New Roman"/>
                <w:b/>
              </w:rPr>
              <w:t>Наименование объекта</w:t>
            </w:r>
            <w:r>
              <w:rPr>
                <w:rFonts w:ascii="Times New Roman" w:hAnsi="Times New Roman" w:cs="Times New Roman"/>
                <w:b/>
              </w:rPr>
              <w:t xml:space="preserve"> оказания услуг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BCF" w:rsidRPr="001948D4" w:rsidRDefault="00644BCF" w:rsidP="001948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948D4">
              <w:rPr>
                <w:rFonts w:ascii="Times New Roman" w:hAnsi="Times New Roman" w:cs="Times New Roman"/>
                <w:b/>
              </w:rPr>
              <w:t>2019-2020 гг.</w:t>
            </w:r>
          </w:p>
        </w:tc>
      </w:tr>
      <w:tr w:rsidR="00644BCF" w:rsidRPr="001948D4" w:rsidTr="00644BCF">
        <w:trPr>
          <w:trHeight w:val="243"/>
        </w:trPr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BCF" w:rsidRPr="001948D4" w:rsidRDefault="00644BCF" w:rsidP="001948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Автоматические установки</w:t>
            </w:r>
            <w:r w:rsidRPr="001948D4">
              <w:rPr>
                <w:rFonts w:ascii="Times New Roman" w:hAnsi="Times New Roman" w:cs="Times New Roman"/>
              </w:rPr>
              <w:t xml:space="preserve"> газового</w:t>
            </w:r>
            <w:r>
              <w:rPr>
                <w:rFonts w:ascii="Times New Roman" w:hAnsi="Times New Roman" w:cs="Times New Roman"/>
              </w:rPr>
              <w:t xml:space="preserve"> пожаротушения</w:t>
            </w:r>
          </w:p>
        </w:tc>
      </w:tr>
      <w:tr w:rsidR="00644BCF" w:rsidRPr="001948D4" w:rsidTr="00644BCF">
        <w:trPr>
          <w:trHeight w:val="298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BCF" w:rsidRPr="001948D4" w:rsidRDefault="00644BCF" w:rsidP="001948D4">
            <w:pPr>
              <w:pStyle w:val="a6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BCF" w:rsidRPr="001948D4" w:rsidRDefault="00644BCF" w:rsidP="001948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1948D4">
              <w:rPr>
                <w:rFonts w:ascii="Times New Roman" w:hAnsi="Times New Roman" w:cs="Times New Roman"/>
              </w:rPr>
              <w:t xml:space="preserve">Внешний осмотр электротехнической части - шкафов </w:t>
            </w:r>
            <w:proofErr w:type="spellStart"/>
            <w:r w:rsidRPr="001948D4">
              <w:rPr>
                <w:rFonts w:ascii="Times New Roman" w:hAnsi="Times New Roman" w:cs="Times New Roman"/>
              </w:rPr>
              <w:t>электроавтоматики</w:t>
            </w:r>
            <w:proofErr w:type="spellEnd"/>
            <w:r w:rsidRPr="001948D4">
              <w:rPr>
                <w:rFonts w:ascii="Times New Roman" w:hAnsi="Times New Roman" w:cs="Times New Roman"/>
              </w:rPr>
              <w:t xml:space="preserve">; сигнализационной части - приемно-контрольных приборов, шлейфа сигнализации, </w:t>
            </w:r>
            <w:proofErr w:type="spellStart"/>
            <w:r w:rsidRPr="001948D4">
              <w:rPr>
                <w:rFonts w:ascii="Times New Roman" w:hAnsi="Times New Roman" w:cs="Times New Roman"/>
              </w:rPr>
              <w:t>извещателей</w:t>
            </w:r>
            <w:proofErr w:type="spellEnd"/>
            <w:r w:rsidRPr="001948D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948D4">
              <w:rPr>
                <w:rFonts w:ascii="Times New Roman" w:hAnsi="Times New Roman" w:cs="Times New Roman"/>
              </w:rPr>
              <w:t>оповещателей</w:t>
            </w:r>
            <w:proofErr w:type="spellEnd"/>
            <w:r w:rsidRPr="001948D4">
              <w:rPr>
                <w:rFonts w:ascii="Times New Roman" w:hAnsi="Times New Roman" w:cs="Times New Roman"/>
              </w:rPr>
              <w:t xml:space="preserve"> и т.д.); на отсутствие механических повреждений, грязи, прочности креплений, наличие пломб и т.п.</w:t>
            </w:r>
            <w:proofErr w:type="gramEnd"/>
          </w:p>
        </w:tc>
        <w:tc>
          <w:tcPr>
            <w:tcW w:w="2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4E51" w:rsidRDefault="00644BCF" w:rsidP="00644BCF">
            <w:pPr>
              <w:pStyle w:val="a6"/>
              <w:numPr>
                <w:ilvl w:val="0"/>
                <w:numId w:val="2"/>
              </w:numPr>
              <w:tabs>
                <w:tab w:val="left" w:pos="15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38" w:firstLine="0"/>
              <w:rPr>
                <w:rFonts w:ascii="Times New Roman" w:hAnsi="Times New Roman" w:cs="Times New Roman"/>
              </w:rPr>
            </w:pPr>
            <w:r w:rsidRPr="00644BCF">
              <w:rPr>
                <w:rFonts w:ascii="Times New Roman" w:hAnsi="Times New Roman" w:cs="Times New Roman"/>
              </w:rPr>
              <w:t xml:space="preserve">Кустовая площадка </w:t>
            </w:r>
          </w:p>
          <w:p w:rsidR="00644BCF" w:rsidRPr="00644BCF" w:rsidRDefault="00644BCF" w:rsidP="00524E51">
            <w:pPr>
              <w:pStyle w:val="a6"/>
              <w:tabs>
                <w:tab w:val="left" w:pos="15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38"/>
              <w:rPr>
                <w:rFonts w:ascii="Times New Roman" w:hAnsi="Times New Roman" w:cs="Times New Roman"/>
              </w:rPr>
            </w:pPr>
            <w:r w:rsidRPr="00644BCF">
              <w:rPr>
                <w:rFonts w:ascii="Times New Roman" w:hAnsi="Times New Roman" w:cs="Times New Roman"/>
              </w:rPr>
              <w:t xml:space="preserve">№ 9 </w:t>
            </w:r>
            <w:proofErr w:type="spellStart"/>
            <w:r w:rsidRPr="00644BCF">
              <w:rPr>
                <w:rFonts w:ascii="Times New Roman" w:hAnsi="Times New Roman" w:cs="Times New Roman"/>
              </w:rPr>
              <w:t>Куюмбинского</w:t>
            </w:r>
            <w:proofErr w:type="spellEnd"/>
            <w:r w:rsidRPr="00644BCF">
              <w:rPr>
                <w:rFonts w:ascii="Times New Roman" w:hAnsi="Times New Roman" w:cs="Times New Roman"/>
              </w:rPr>
              <w:t xml:space="preserve"> лицензионного участка</w:t>
            </w:r>
          </w:p>
          <w:p w:rsidR="00524E51" w:rsidRDefault="00644BCF" w:rsidP="00644BCF">
            <w:pPr>
              <w:pStyle w:val="a6"/>
              <w:numPr>
                <w:ilvl w:val="0"/>
                <w:numId w:val="2"/>
              </w:numPr>
              <w:tabs>
                <w:tab w:val="left" w:pos="15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38" w:firstLine="0"/>
              <w:jc w:val="both"/>
              <w:rPr>
                <w:rFonts w:ascii="Times New Roman" w:hAnsi="Times New Roman" w:cs="Times New Roman"/>
              </w:rPr>
            </w:pPr>
            <w:r w:rsidRPr="00644BCF">
              <w:rPr>
                <w:rFonts w:ascii="Times New Roman" w:hAnsi="Times New Roman" w:cs="Times New Roman"/>
              </w:rPr>
              <w:t xml:space="preserve">Кустовая площадка </w:t>
            </w:r>
          </w:p>
          <w:p w:rsidR="00644BCF" w:rsidRPr="00644BCF" w:rsidRDefault="00644BCF" w:rsidP="00524E51">
            <w:pPr>
              <w:pStyle w:val="a6"/>
              <w:tabs>
                <w:tab w:val="left" w:pos="15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</w:rPr>
            </w:pPr>
            <w:r w:rsidRPr="00644BCF">
              <w:rPr>
                <w:rFonts w:ascii="Times New Roman" w:hAnsi="Times New Roman" w:cs="Times New Roman"/>
              </w:rPr>
              <w:t xml:space="preserve">№ 12 </w:t>
            </w:r>
            <w:proofErr w:type="spellStart"/>
            <w:r w:rsidRPr="00644BCF">
              <w:rPr>
                <w:rFonts w:ascii="Times New Roman" w:hAnsi="Times New Roman" w:cs="Times New Roman"/>
              </w:rPr>
              <w:t>Куюмбинского</w:t>
            </w:r>
            <w:proofErr w:type="spellEnd"/>
            <w:r w:rsidRPr="00644BCF">
              <w:rPr>
                <w:rFonts w:ascii="Times New Roman" w:hAnsi="Times New Roman" w:cs="Times New Roman"/>
              </w:rPr>
              <w:t xml:space="preserve"> лицензионного участка</w:t>
            </w:r>
          </w:p>
          <w:p w:rsidR="00644BCF" w:rsidRPr="00644BCF" w:rsidRDefault="00644BCF" w:rsidP="00644BCF">
            <w:pPr>
              <w:tabs>
                <w:tab w:val="left" w:pos="15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44BC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4BCF" w:rsidRPr="001948D4" w:rsidRDefault="00644BCF" w:rsidP="001948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48D4">
              <w:rPr>
                <w:rFonts w:ascii="Times New Roman" w:hAnsi="Times New Roman" w:cs="Times New Roman"/>
              </w:rPr>
              <w:t>Ежеквартально до 25 числа последнего месяца в квартале (июнь, сентябрь, декабрь, март)</w:t>
            </w:r>
          </w:p>
        </w:tc>
      </w:tr>
      <w:tr w:rsidR="00644BCF" w:rsidRPr="001948D4" w:rsidTr="00644BCF">
        <w:trPr>
          <w:trHeight w:val="72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BCF" w:rsidRPr="001948D4" w:rsidRDefault="00644BCF" w:rsidP="001948D4">
            <w:pPr>
              <w:pStyle w:val="a6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BCF" w:rsidRPr="001948D4" w:rsidRDefault="00644BCF" w:rsidP="001948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948D4">
              <w:rPr>
                <w:rFonts w:ascii="Times New Roman" w:hAnsi="Times New Roman" w:cs="Times New Roman"/>
              </w:rPr>
              <w:t xml:space="preserve">Контроль основного и резервного источников питания, проверка автоматического переключения питания с рабочего ввода </w:t>
            </w:r>
            <w:proofErr w:type="gramStart"/>
            <w:r w:rsidRPr="001948D4">
              <w:rPr>
                <w:rFonts w:ascii="Times New Roman" w:hAnsi="Times New Roman" w:cs="Times New Roman"/>
              </w:rPr>
              <w:t>на</w:t>
            </w:r>
            <w:proofErr w:type="gramEnd"/>
            <w:r w:rsidRPr="001948D4">
              <w:rPr>
                <w:rFonts w:ascii="Times New Roman" w:hAnsi="Times New Roman" w:cs="Times New Roman"/>
              </w:rPr>
              <w:t xml:space="preserve"> резервный</w:t>
            </w:r>
          </w:p>
        </w:tc>
        <w:tc>
          <w:tcPr>
            <w:tcW w:w="2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4BCF" w:rsidRPr="001948D4" w:rsidRDefault="00644BCF" w:rsidP="00644B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4BCF" w:rsidRPr="001948D4" w:rsidRDefault="00644BCF" w:rsidP="001948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4BCF" w:rsidRPr="001948D4" w:rsidTr="00644BCF">
        <w:trPr>
          <w:trHeight w:val="994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BCF" w:rsidRPr="001948D4" w:rsidRDefault="00644BCF" w:rsidP="001948D4">
            <w:pPr>
              <w:pStyle w:val="a6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BCF" w:rsidRPr="001948D4" w:rsidRDefault="00644BCF" w:rsidP="001948D4">
            <w:pPr>
              <w:tabs>
                <w:tab w:val="left" w:pos="204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948D4">
              <w:rPr>
                <w:rFonts w:ascii="Times New Roman" w:hAnsi="Times New Roman" w:cs="Times New Roman"/>
              </w:rPr>
              <w:t>Проверка работоспособности составных частей системы (технологической части, электротехнической части и сигнализационной части)</w:t>
            </w:r>
          </w:p>
        </w:tc>
        <w:tc>
          <w:tcPr>
            <w:tcW w:w="2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4BCF" w:rsidRPr="00644BCF" w:rsidRDefault="00644BCF" w:rsidP="00644BCF">
            <w:pPr>
              <w:pStyle w:val="a6"/>
              <w:tabs>
                <w:tab w:val="left" w:pos="15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38"/>
              <w:jc w:val="both"/>
              <w:rPr>
                <w:rFonts w:ascii="Times New Roman" w:hAnsi="Times New Roman"/>
              </w:rPr>
            </w:pPr>
          </w:p>
        </w:tc>
        <w:tc>
          <w:tcPr>
            <w:tcW w:w="3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4BCF" w:rsidRPr="001948D4" w:rsidRDefault="00644BCF" w:rsidP="001948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4BCF" w:rsidRPr="001948D4" w:rsidTr="00644BCF">
        <w:trPr>
          <w:trHeight w:val="7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BCF" w:rsidRPr="001948D4" w:rsidRDefault="00644BCF" w:rsidP="001948D4">
            <w:pPr>
              <w:pStyle w:val="a6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BCF" w:rsidRPr="001948D4" w:rsidRDefault="00644BCF" w:rsidP="001948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948D4">
              <w:rPr>
                <w:rFonts w:ascii="Times New Roman" w:hAnsi="Times New Roman" w:cs="Times New Roman"/>
              </w:rPr>
              <w:t>Профилактические работы</w:t>
            </w:r>
          </w:p>
        </w:tc>
        <w:tc>
          <w:tcPr>
            <w:tcW w:w="2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4BCF" w:rsidRPr="001948D4" w:rsidRDefault="00644BCF" w:rsidP="001948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4BCF" w:rsidRPr="001948D4" w:rsidRDefault="00644BCF" w:rsidP="001948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4BCF" w:rsidRPr="001948D4" w:rsidTr="003B6D5A">
        <w:trPr>
          <w:trHeight w:val="53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BCF" w:rsidRPr="001948D4" w:rsidRDefault="00644BCF" w:rsidP="001948D4">
            <w:pPr>
              <w:pStyle w:val="a6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BCF" w:rsidRPr="001948D4" w:rsidRDefault="00644BCF" w:rsidP="001948D4">
            <w:pPr>
              <w:tabs>
                <w:tab w:val="left" w:pos="150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948D4">
              <w:rPr>
                <w:rFonts w:ascii="Times New Roman" w:hAnsi="Times New Roman" w:cs="Times New Roman"/>
              </w:rPr>
              <w:t>Проверка работоспособности системы в ручном (местном, дистанционном) и автоматическом режимах</w:t>
            </w:r>
          </w:p>
        </w:tc>
        <w:tc>
          <w:tcPr>
            <w:tcW w:w="2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4BCF" w:rsidRPr="001948D4" w:rsidRDefault="00644BCF" w:rsidP="001948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BCF" w:rsidRPr="001948D4" w:rsidRDefault="00644BCF" w:rsidP="001948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4BCF" w:rsidRPr="001948D4" w:rsidTr="00644BCF">
        <w:trPr>
          <w:trHeight w:val="21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BCF" w:rsidRPr="001948D4" w:rsidRDefault="00644BCF" w:rsidP="001948D4">
            <w:pPr>
              <w:pStyle w:val="a6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BCF" w:rsidRPr="001948D4" w:rsidRDefault="00644BCF" w:rsidP="001948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948D4">
              <w:rPr>
                <w:rFonts w:ascii="Times New Roman" w:hAnsi="Times New Roman" w:cs="Times New Roman"/>
              </w:rPr>
              <w:t>Метрологическая проверка КИП</w:t>
            </w:r>
          </w:p>
        </w:tc>
        <w:tc>
          <w:tcPr>
            <w:tcW w:w="2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4BCF" w:rsidRPr="001948D4" w:rsidRDefault="00644BCF" w:rsidP="001948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4BCF" w:rsidRPr="001948D4" w:rsidRDefault="00644BCF" w:rsidP="001948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48D4">
              <w:rPr>
                <w:rFonts w:ascii="Times New Roman" w:hAnsi="Times New Roman" w:cs="Times New Roman"/>
              </w:rPr>
              <w:t>Ежегодно до 30 июня</w:t>
            </w:r>
          </w:p>
        </w:tc>
      </w:tr>
      <w:tr w:rsidR="00644BCF" w:rsidRPr="001948D4" w:rsidTr="00644BCF">
        <w:trPr>
          <w:trHeight w:val="281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BCF" w:rsidRPr="001948D4" w:rsidRDefault="00644BCF" w:rsidP="001948D4">
            <w:pPr>
              <w:pStyle w:val="a6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BCF" w:rsidRPr="001948D4" w:rsidRDefault="00644BCF" w:rsidP="001948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948D4">
              <w:rPr>
                <w:rFonts w:ascii="Times New Roman" w:hAnsi="Times New Roman" w:cs="Times New Roman"/>
              </w:rPr>
              <w:t>Измерение сопротивления защитного и рабочего заземления</w:t>
            </w:r>
          </w:p>
        </w:tc>
        <w:tc>
          <w:tcPr>
            <w:tcW w:w="2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CF" w:rsidRPr="001948D4" w:rsidRDefault="00644BCF" w:rsidP="001948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BCF" w:rsidRPr="001948D4" w:rsidRDefault="00644BCF" w:rsidP="001948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4BCF" w:rsidRPr="001948D4" w:rsidTr="002D76E2">
        <w:trPr>
          <w:trHeight w:val="181"/>
        </w:trPr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CF" w:rsidRPr="001948D4" w:rsidRDefault="00644BCF" w:rsidP="001948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Установки</w:t>
            </w:r>
            <w:r w:rsidRPr="001948D4">
              <w:rPr>
                <w:rFonts w:ascii="Times New Roman" w:hAnsi="Times New Roman" w:cs="Times New Roman"/>
              </w:rPr>
              <w:t xml:space="preserve"> пенного пожаротушения</w:t>
            </w:r>
          </w:p>
        </w:tc>
      </w:tr>
      <w:tr w:rsidR="00644BCF" w:rsidRPr="001948D4" w:rsidTr="00644BCF">
        <w:trPr>
          <w:trHeight w:val="844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BCF" w:rsidRPr="001948D4" w:rsidRDefault="00644BCF" w:rsidP="001948D4">
            <w:pPr>
              <w:pStyle w:val="a6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BCF" w:rsidRPr="001948D4" w:rsidRDefault="00644BCF" w:rsidP="001948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1948D4">
              <w:rPr>
                <w:rFonts w:ascii="Times New Roman" w:hAnsi="Times New Roman" w:cs="Times New Roman"/>
              </w:rPr>
              <w:t xml:space="preserve">Внешний осмотр составных частей системы (технологической части - трубопроводов, оросителей, обратных клапанов, дозирующих устройств, запорной арматуры, манометров, </w:t>
            </w:r>
            <w:proofErr w:type="spellStart"/>
            <w:r w:rsidRPr="001948D4">
              <w:rPr>
                <w:rFonts w:ascii="Times New Roman" w:hAnsi="Times New Roman" w:cs="Times New Roman"/>
              </w:rPr>
              <w:t>пневмобака</w:t>
            </w:r>
            <w:proofErr w:type="spellEnd"/>
            <w:r w:rsidRPr="001948D4">
              <w:rPr>
                <w:rFonts w:ascii="Times New Roman" w:hAnsi="Times New Roman" w:cs="Times New Roman"/>
              </w:rPr>
              <w:t>, насосов и т.д.; электротехнической части - шкафов электроуправления, электродвигателей и т.д.), на отсутствие повреждений, коррозии, грязи, течи; прочности креплений, наличие пломб и т.п.</w:t>
            </w:r>
            <w:proofErr w:type="gramEnd"/>
          </w:p>
        </w:tc>
        <w:tc>
          <w:tcPr>
            <w:tcW w:w="2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BCF" w:rsidRPr="00644BCF" w:rsidRDefault="00644BCF" w:rsidP="00644BCF">
            <w:pPr>
              <w:pStyle w:val="a6"/>
              <w:numPr>
                <w:ilvl w:val="0"/>
                <w:numId w:val="2"/>
              </w:numPr>
              <w:tabs>
                <w:tab w:val="left" w:pos="15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38" w:firstLine="0"/>
              <w:jc w:val="both"/>
              <w:rPr>
                <w:rFonts w:ascii="Times New Roman" w:hAnsi="Times New Roman"/>
              </w:rPr>
            </w:pPr>
            <w:r w:rsidRPr="00644BCF">
              <w:rPr>
                <w:rFonts w:ascii="Times New Roman" w:hAnsi="Times New Roman"/>
              </w:rPr>
              <w:t xml:space="preserve">Скважина № К-257 </w:t>
            </w:r>
            <w:proofErr w:type="spellStart"/>
            <w:r w:rsidRPr="00644BCF">
              <w:rPr>
                <w:rFonts w:ascii="Times New Roman" w:hAnsi="Times New Roman"/>
              </w:rPr>
              <w:t>Куюмбинского</w:t>
            </w:r>
            <w:proofErr w:type="spellEnd"/>
            <w:r w:rsidRPr="00644BCF">
              <w:rPr>
                <w:rFonts w:ascii="Times New Roman" w:hAnsi="Times New Roman"/>
              </w:rPr>
              <w:t xml:space="preserve"> </w:t>
            </w:r>
            <w:proofErr w:type="gramStart"/>
            <w:r w:rsidRPr="00644BCF">
              <w:rPr>
                <w:rFonts w:ascii="Times New Roman" w:hAnsi="Times New Roman"/>
              </w:rPr>
              <w:t>лицензионного</w:t>
            </w:r>
            <w:proofErr w:type="gramEnd"/>
            <w:r w:rsidRPr="00644BCF">
              <w:rPr>
                <w:rFonts w:ascii="Times New Roman" w:hAnsi="Times New Roman"/>
              </w:rPr>
              <w:t xml:space="preserve"> участка</w:t>
            </w:r>
          </w:p>
          <w:p w:rsidR="00644BCF" w:rsidRPr="00644BCF" w:rsidRDefault="00644BCF" w:rsidP="00644BCF">
            <w:pPr>
              <w:pStyle w:val="a6"/>
              <w:numPr>
                <w:ilvl w:val="0"/>
                <w:numId w:val="2"/>
              </w:numPr>
              <w:tabs>
                <w:tab w:val="left" w:pos="15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38" w:firstLine="0"/>
              <w:jc w:val="both"/>
              <w:rPr>
                <w:rFonts w:ascii="Times New Roman" w:hAnsi="Times New Roman" w:cs="Times New Roman"/>
              </w:rPr>
            </w:pPr>
            <w:r w:rsidRPr="00644BCF">
              <w:rPr>
                <w:rFonts w:ascii="Times New Roman" w:hAnsi="Times New Roman" w:cs="Times New Roman"/>
              </w:rPr>
              <w:t xml:space="preserve">Скважина № Тк-519 </w:t>
            </w:r>
            <w:proofErr w:type="spellStart"/>
            <w:r w:rsidRPr="00644BCF">
              <w:rPr>
                <w:rFonts w:ascii="Times New Roman" w:hAnsi="Times New Roman" w:cs="Times New Roman"/>
              </w:rPr>
              <w:t>Терско-Камовского</w:t>
            </w:r>
            <w:proofErr w:type="spellEnd"/>
            <w:r w:rsidRPr="00644BC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44BCF">
              <w:rPr>
                <w:rFonts w:ascii="Times New Roman" w:hAnsi="Times New Roman" w:cs="Times New Roman"/>
              </w:rPr>
              <w:t>лицензионного</w:t>
            </w:r>
            <w:proofErr w:type="gramEnd"/>
            <w:r w:rsidRPr="00644BCF">
              <w:rPr>
                <w:rFonts w:ascii="Times New Roman" w:hAnsi="Times New Roman" w:cs="Times New Roman"/>
              </w:rPr>
              <w:t xml:space="preserve"> участка  </w:t>
            </w:r>
          </w:p>
          <w:p w:rsidR="00644BCF" w:rsidRPr="00644BCF" w:rsidRDefault="00644BCF" w:rsidP="00644BCF">
            <w:pPr>
              <w:pStyle w:val="a6"/>
              <w:numPr>
                <w:ilvl w:val="0"/>
                <w:numId w:val="2"/>
              </w:numPr>
              <w:tabs>
                <w:tab w:val="left" w:pos="15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38" w:firstLine="0"/>
              <w:jc w:val="both"/>
              <w:rPr>
                <w:rFonts w:ascii="Times New Roman" w:hAnsi="Times New Roman"/>
              </w:rPr>
            </w:pPr>
            <w:r w:rsidRPr="00644BCF">
              <w:rPr>
                <w:rFonts w:ascii="Times New Roman" w:hAnsi="Times New Roman"/>
              </w:rPr>
              <w:t xml:space="preserve">Скважина № Тк-1П </w:t>
            </w:r>
            <w:proofErr w:type="spellStart"/>
            <w:r w:rsidRPr="00644BCF">
              <w:rPr>
                <w:rFonts w:ascii="Times New Roman" w:hAnsi="Times New Roman"/>
              </w:rPr>
              <w:t>Терско-Камовского</w:t>
            </w:r>
            <w:proofErr w:type="spellEnd"/>
            <w:r w:rsidRPr="00644BCF">
              <w:rPr>
                <w:rFonts w:ascii="Times New Roman" w:hAnsi="Times New Roman"/>
              </w:rPr>
              <w:t xml:space="preserve"> </w:t>
            </w:r>
            <w:proofErr w:type="gramStart"/>
            <w:r w:rsidRPr="00644BCF">
              <w:rPr>
                <w:rFonts w:ascii="Times New Roman" w:hAnsi="Times New Roman"/>
              </w:rPr>
              <w:t>лицензионного</w:t>
            </w:r>
            <w:proofErr w:type="gramEnd"/>
            <w:r w:rsidRPr="00644BCF">
              <w:rPr>
                <w:rFonts w:ascii="Times New Roman" w:hAnsi="Times New Roman"/>
              </w:rPr>
              <w:t xml:space="preserve"> участка  </w:t>
            </w:r>
          </w:p>
          <w:p w:rsidR="00644BCF" w:rsidRDefault="00644BCF" w:rsidP="00644BCF">
            <w:pPr>
              <w:pStyle w:val="a6"/>
              <w:numPr>
                <w:ilvl w:val="0"/>
                <w:numId w:val="2"/>
              </w:numPr>
              <w:tabs>
                <w:tab w:val="left" w:pos="15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38" w:firstLine="0"/>
              <w:jc w:val="both"/>
              <w:rPr>
                <w:rFonts w:ascii="Times New Roman" w:hAnsi="Times New Roman"/>
              </w:rPr>
            </w:pPr>
            <w:r w:rsidRPr="00644BCF">
              <w:rPr>
                <w:rFonts w:ascii="Times New Roman" w:hAnsi="Times New Roman"/>
              </w:rPr>
              <w:t xml:space="preserve">Скважина № Юр-94 </w:t>
            </w:r>
            <w:proofErr w:type="spellStart"/>
            <w:r w:rsidRPr="00644BCF">
              <w:rPr>
                <w:rFonts w:ascii="Times New Roman" w:hAnsi="Times New Roman"/>
              </w:rPr>
              <w:t>Юрубчено-Тохомского</w:t>
            </w:r>
            <w:proofErr w:type="spellEnd"/>
            <w:r w:rsidRPr="00644BCF">
              <w:rPr>
                <w:rFonts w:ascii="Times New Roman" w:hAnsi="Times New Roman"/>
              </w:rPr>
              <w:t xml:space="preserve"> </w:t>
            </w:r>
            <w:proofErr w:type="gramStart"/>
            <w:r w:rsidRPr="00644BCF">
              <w:rPr>
                <w:rFonts w:ascii="Times New Roman" w:hAnsi="Times New Roman"/>
              </w:rPr>
              <w:t>лицензионного</w:t>
            </w:r>
            <w:proofErr w:type="gramEnd"/>
            <w:r w:rsidRPr="00644BCF">
              <w:rPr>
                <w:rFonts w:ascii="Times New Roman" w:hAnsi="Times New Roman"/>
              </w:rPr>
              <w:t xml:space="preserve"> участка  </w:t>
            </w:r>
          </w:p>
          <w:p w:rsidR="00644BCF" w:rsidRPr="00644BCF" w:rsidRDefault="00644BCF" w:rsidP="00644BCF">
            <w:pPr>
              <w:pStyle w:val="a6"/>
              <w:numPr>
                <w:ilvl w:val="0"/>
                <w:numId w:val="2"/>
              </w:numPr>
              <w:tabs>
                <w:tab w:val="left" w:pos="15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38" w:firstLine="0"/>
              <w:jc w:val="both"/>
              <w:rPr>
                <w:rFonts w:ascii="Times New Roman" w:hAnsi="Times New Roman"/>
              </w:rPr>
            </w:pPr>
            <w:r w:rsidRPr="00644BCF">
              <w:rPr>
                <w:rFonts w:ascii="Times New Roman" w:hAnsi="Times New Roman"/>
              </w:rPr>
              <w:t>Скважина № Тг-28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Тагульского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gramStart"/>
            <w:r w:rsidRPr="00644BCF">
              <w:rPr>
                <w:rFonts w:ascii="Times New Roman" w:hAnsi="Times New Roman"/>
              </w:rPr>
              <w:t>лицензионного</w:t>
            </w:r>
            <w:proofErr w:type="gramEnd"/>
            <w:r w:rsidRPr="00644BC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44BCF">
              <w:rPr>
                <w:rFonts w:ascii="Times New Roman" w:hAnsi="Times New Roman"/>
              </w:rPr>
              <w:t>участка</w:t>
            </w:r>
            <w:r w:rsidRPr="00644BCF">
              <w:rPr>
                <w:rFonts w:ascii="Times New Roman" w:hAnsi="Times New Roman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3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4BCF" w:rsidRPr="001948D4" w:rsidRDefault="00644BCF" w:rsidP="001948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48D4">
              <w:rPr>
                <w:rFonts w:ascii="Times New Roman" w:hAnsi="Times New Roman" w:cs="Times New Roman"/>
              </w:rPr>
              <w:t>Ежеквартально до 25 числа последнего месяца в квартале (июнь, сентябрь, декабрь, март)</w:t>
            </w:r>
          </w:p>
        </w:tc>
      </w:tr>
      <w:tr w:rsidR="00644BCF" w:rsidRPr="001948D4" w:rsidTr="00524E51">
        <w:trPr>
          <w:trHeight w:val="12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BCF" w:rsidRPr="001948D4" w:rsidRDefault="00644BCF" w:rsidP="001948D4">
            <w:pPr>
              <w:pStyle w:val="a6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BCF" w:rsidRPr="001948D4" w:rsidRDefault="00644BCF" w:rsidP="001948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948D4">
              <w:rPr>
                <w:rFonts w:ascii="Times New Roman" w:hAnsi="Times New Roman" w:cs="Times New Roman"/>
              </w:rPr>
              <w:t>Контроль давления, уровня воды, рабочего положения запорной арматуры и т.д.</w:t>
            </w:r>
          </w:p>
        </w:tc>
        <w:tc>
          <w:tcPr>
            <w:tcW w:w="2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4BCF" w:rsidRPr="001948D4" w:rsidRDefault="00644BCF" w:rsidP="001948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4BCF" w:rsidRPr="001948D4" w:rsidRDefault="00644BCF" w:rsidP="001948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4BCF" w:rsidRPr="001948D4" w:rsidTr="00644BCF">
        <w:trPr>
          <w:trHeight w:val="844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BCF" w:rsidRPr="001948D4" w:rsidRDefault="00644BCF" w:rsidP="001948D4">
            <w:pPr>
              <w:pStyle w:val="a6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BCF" w:rsidRPr="001948D4" w:rsidRDefault="00644BCF" w:rsidP="001948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948D4">
              <w:rPr>
                <w:rFonts w:ascii="Times New Roman" w:hAnsi="Times New Roman" w:cs="Times New Roman"/>
              </w:rPr>
              <w:t>Проверка качества пенообразователя (</w:t>
            </w:r>
            <w:proofErr w:type="spellStart"/>
            <w:r w:rsidRPr="001948D4">
              <w:rPr>
                <w:rFonts w:ascii="Times New Roman" w:hAnsi="Times New Roman" w:cs="Times New Roman"/>
              </w:rPr>
              <w:t>пенораствора</w:t>
            </w:r>
            <w:proofErr w:type="spellEnd"/>
            <w:r w:rsidRPr="001948D4">
              <w:rPr>
                <w:rFonts w:ascii="Times New Roman" w:hAnsi="Times New Roman" w:cs="Times New Roman"/>
              </w:rPr>
              <w:t>) на кратность и стойкость пены</w:t>
            </w:r>
          </w:p>
        </w:tc>
        <w:tc>
          <w:tcPr>
            <w:tcW w:w="2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4BCF" w:rsidRPr="001948D4" w:rsidRDefault="00644BCF" w:rsidP="001948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4BCF" w:rsidRPr="001948D4" w:rsidRDefault="00644BCF" w:rsidP="001948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4BCF" w:rsidRPr="001948D4" w:rsidTr="00644BCF">
        <w:trPr>
          <w:trHeight w:val="7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BCF" w:rsidRPr="001948D4" w:rsidRDefault="00644BCF" w:rsidP="001948D4">
            <w:pPr>
              <w:pStyle w:val="a6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BCF" w:rsidRPr="001948D4" w:rsidRDefault="00644BCF" w:rsidP="001948D4">
            <w:pPr>
              <w:tabs>
                <w:tab w:val="left" w:pos="112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948D4">
              <w:rPr>
                <w:rFonts w:ascii="Times New Roman" w:hAnsi="Times New Roman" w:cs="Times New Roman"/>
              </w:rPr>
              <w:t xml:space="preserve">Перемешивание </w:t>
            </w:r>
            <w:proofErr w:type="spellStart"/>
            <w:r w:rsidRPr="001948D4">
              <w:rPr>
                <w:rFonts w:ascii="Times New Roman" w:hAnsi="Times New Roman" w:cs="Times New Roman"/>
              </w:rPr>
              <w:t>пенораствора</w:t>
            </w:r>
            <w:proofErr w:type="spellEnd"/>
          </w:p>
        </w:tc>
        <w:tc>
          <w:tcPr>
            <w:tcW w:w="2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4BCF" w:rsidRPr="001948D4" w:rsidRDefault="00644BCF" w:rsidP="001948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4BCF" w:rsidRPr="001948D4" w:rsidRDefault="00644BCF" w:rsidP="001948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4BCF" w:rsidRPr="001948D4" w:rsidTr="00644BCF">
        <w:trPr>
          <w:trHeight w:val="38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BCF" w:rsidRPr="001948D4" w:rsidRDefault="00644BCF" w:rsidP="001948D4">
            <w:pPr>
              <w:pStyle w:val="a6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BCF" w:rsidRPr="001948D4" w:rsidRDefault="00644BCF" w:rsidP="001948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948D4">
              <w:rPr>
                <w:rFonts w:ascii="Times New Roman" w:hAnsi="Times New Roman" w:cs="Times New Roman"/>
              </w:rPr>
              <w:t>Проверка работоспособности составных частей системы (технологической части, электротехнической части и сигнализационной части)</w:t>
            </w:r>
          </w:p>
        </w:tc>
        <w:tc>
          <w:tcPr>
            <w:tcW w:w="2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4BCF" w:rsidRPr="001948D4" w:rsidRDefault="00644BCF" w:rsidP="001948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4BCF" w:rsidRPr="001948D4" w:rsidRDefault="00644BCF" w:rsidP="001948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4BCF" w:rsidRPr="001948D4" w:rsidTr="00644BCF">
        <w:trPr>
          <w:trHeight w:val="7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BCF" w:rsidRPr="001948D4" w:rsidRDefault="00644BCF" w:rsidP="001948D4">
            <w:pPr>
              <w:pStyle w:val="a6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BCF" w:rsidRPr="001948D4" w:rsidRDefault="00644BCF" w:rsidP="001948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948D4">
              <w:rPr>
                <w:rFonts w:ascii="Times New Roman" w:hAnsi="Times New Roman" w:cs="Times New Roman"/>
              </w:rPr>
              <w:t>Профилактические работы</w:t>
            </w:r>
          </w:p>
        </w:tc>
        <w:tc>
          <w:tcPr>
            <w:tcW w:w="2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4BCF" w:rsidRPr="001948D4" w:rsidRDefault="00644BCF" w:rsidP="001948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4BCF" w:rsidRPr="001948D4" w:rsidRDefault="00644BCF" w:rsidP="001948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4BCF" w:rsidRPr="001948D4" w:rsidTr="00F41BD2">
        <w:trPr>
          <w:trHeight w:val="27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BCF" w:rsidRPr="001948D4" w:rsidRDefault="00644BCF" w:rsidP="001948D4">
            <w:pPr>
              <w:pStyle w:val="a6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BCF" w:rsidRPr="001948D4" w:rsidRDefault="00644BCF" w:rsidP="001948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948D4">
              <w:rPr>
                <w:rFonts w:ascii="Times New Roman" w:hAnsi="Times New Roman" w:cs="Times New Roman"/>
              </w:rPr>
              <w:t xml:space="preserve">Проверка работоспособности системы </w:t>
            </w:r>
          </w:p>
        </w:tc>
        <w:tc>
          <w:tcPr>
            <w:tcW w:w="2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4BCF" w:rsidRPr="001948D4" w:rsidRDefault="00644BCF" w:rsidP="001948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BCF" w:rsidRPr="001948D4" w:rsidRDefault="00644BCF" w:rsidP="001948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4BCF" w:rsidRPr="001948D4" w:rsidTr="00644BCF">
        <w:trPr>
          <w:trHeight w:val="113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BCF" w:rsidRPr="001948D4" w:rsidRDefault="00644BCF" w:rsidP="001948D4">
            <w:pPr>
              <w:pStyle w:val="a6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BCF" w:rsidRPr="001948D4" w:rsidRDefault="00644BCF" w:rsidP="001948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948D4">
              <w:rPr>
                <w:rFonts w:ascii="Times New Roman" w:hAnsi="Times New Roman" w:cs="Times New Roman"/>
              </w:rPr>
              <w:t>Метрологическая проверка КИП</w:t>
            </w:r>
          </w:p>
        </w:tc>
        <w:tc>
          <w:tcPr>
            <w:tcW w:w="2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4BCF" w:rsidRPr="001948D4" w:rsidRDefault="00644BCF" w:rsidP="001948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4BCF" w:rsidRPr="001948D4" w:rsidRDefault="00644BCF" w:rsidP="001948D4">
            <w:pPr>
              <w:spacing w:after="0" w:line="240" w:lineRule="auto"/>
              <w:jc w:val="center"/>
            </w:pPr>
            <w:r w:rsidRPr="001948D4">
              <w:rPr>
                <w:rFonts w:ascii="Times New Roman" w:hAnsi="Times New Roman" w:cs="Times New Roman"/>
              </w:rPr>
              <w:t>Ежегодно до 30 июня</w:t>
            </w:r>
          </w:p>
        </w:tc>
      </w:tr>
      <w:tr w:rsidR="00644BCF" w:rsidRPr="001948D4" w:rsidTr="00524E51">
        <w:trPr>
          <w:trHeight w:val="18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BCF" w:rsidRPr="001948D4" w:rsidRDefault="00644BCF" w:rsidP="001948D4">
            <w:pPr>
              <w:pStyle w:val="a6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BCF" w:rsidRPr="001948D4" w:rsidRDefault="00644BCF" w:rsidP="001948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948D4">
              <w:rPr>
                <w:rFonts w:ascii="Times New Roman" w:hAnsi="Times New Roman" w:cs="Times New Roman"/>
              </w:rPr>
              <w:t>Измерение сопротивления защитного и рабочего заземления</w:t>
            </w:r>
          </w:p>
        </w:tc>
        <w:tc>
          <w:tcPr>
            <w:tcW w:w="2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CF" w:rsidRPr="001948D4" w:rsidRDefault="00644BCF" w:rsidP="001948D4">
            <w:pPr>
              <w:spacing w:after="0" w:line="240" w:lineRule="auto"/>
              <w:jc w:val="center"/>
            </w:pPr>
          </w:p>
        </w:tc>
        <w:tc>
          <w:tcPr>
            <w:tcW w:w="3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BCF" w:rsidRPr="001948D4" w:rsidRDefault="00644BCF" w:rsidP="001948D4">
            <w:pPr>
              <w:spacing w:after="0" w:line="240" w:lineRule="auto"/>
              <w:jc w:val="center"/>
            </w:pPr>
          </w:p>
        </w:tc>
      </w:tr>
      <w:tr w:rsidR="00644BCF" w:rsidRPr="001948D4" w:rsidTr="00EE58F1">
        <w:trPr>
          <w:trHeight w:val="245"/>
        </w:trPr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CF" w:rsidRPr="001948D4" w:rsidRDefault="00644BCF" w:rsidP="001948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Автоматические установ</w:t>
            </w:r>
            <w:r w:rsidRPr="001948D4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и</w:t>
            </w:r>
            <w:r w:rsidRPr="001948D4">
              <w:rPr>
                <w:rFonts w:ascii="Times New Roman" w:hAnsi="Times New Roman" w:cs="Times New Roman"/>
              </w:rPr>
              <w:t xml:space="preserve"> пожарной сигнализации</w:t>
            </w:r>
          </w:p>
        </w:tc>
      </w:tr>
      <w:tr w:rsidR="00644BCF" w:rsidRPr="001948D4" w:rsidTr="00644BCF">
        <w:trPr>
          <w:trHeight w:val="105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BCF" w:rsidRPr="001948D4" w:rsidRDefault="00644BCF" w:rsidP="001948D4">
            <w:pPr>
              <w:pStyle w:val="a6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BCF" w:rsidRPr="001948D4" w:rsidRDefault="00644BCF" w:rsidP="001948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948D4">
              <w:rPr>
                <w:rFonts w:ascii="Times New Roman" w:hAnsi="Times New Roman" w:cs="Times New Roman"/>
                <w:color w:val="000000"/>
              </w:rPr>
              <w:t xml:space="preserve">Внешний осмотр составных частей системы (приемно-контрольного прибора, </w:t>
            </w:r>
            <w:proofErr w:type="spellStart"/>
            <w:r w:rsidRPr="001948D4">
              <w:rPr>
                <w:rFonts w:ascii="Times New Roman" w:hAnsi="Times New Roman" w:cs="Times New Roman"/>
                <w:color w:val="000000"/>
              </w:rPr>
              <w:t>извещателей</w:t>
            </w:r>
            <w:proofErr w:type="spellEnd"/>
            <w:r w:rsidRPr="001948D4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1948D4">
              <w:rPr>
                <w:rFonts w:ascii="Times New Roman" w:hAnsi="Times New Roman" w:cs="Times New Roman"/>
                <w:color w:val="000000"/>
              </w:rPr>
              <w:t>оповещателей</w:t>
            </w:r>
            <w:proofErr w:type="spellEnd"/>
            <w:r w:rsidRPr="001948D4">
              <w:rPr>
                <w:rFonts w:ascii="Times New Roman" w:hAnsi="Times New Roman" w:cs="Times New Roman"/>
                <w:color w:val="000000"/>
              </w:rPr>
              <w:t>, шлейфа сигнализации) на отсутствие механических повреждений, коррозии, грязи, прочности креплений и т.д.</w:t>
            </w:r>
          </w:p>
        </w:tc>
        <w:tc>
          <w:tcPr>
            <w:tcW w:w="2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BCF" w:rsidRPr="00644BCF" w:rsidRDefault="00644BCF" w:rsidP="00644BCF">
            <w:pPr>
              <w:pStyle w:val="a6"/>
              <w:numPr>
                <w:ilvl w:val="0"/>
                <w:numId w:val="2"/>
              </w:numPr>
              <w:tabs>
                <w:tab w:val="left" w:pos="15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38" w:firstLine="0"/>
              <w:rPr>
                <w:rFonts w:ascii="Times New Roman" w:hAnsi="Times New Roman" w:cs="Times New Roman"/>
              </w:rPr>
            </w:pPr>
            <w:r w:rsidRPr="00644BCF">
              <w:rPr>
                <w:rFonts w:ascii="Times New Roman" w:hAnsi="Times New Roman" w:cs="Times New Roman"/>
              </w:rPr>
              <w:t xml:space="preserve">Кустовая площадка № 9 </w:t>
            </w:r>
            <w:proofErr w:type="spellStart"/>
            <w:r w:rsidRPr="00644BCF">
              <w:rPr>
                <w:rFonts w:ascii="Times New Roman" w:hAnsi="Times New Roman" w:cs="Times New Roman"/>
              </w:rPr>
              <w:t>Куюмбинского</w:t>
            </w:r>
            <w:proofErr w:type="spellEnd"/>
            <w:r w:rsidRPr="00644BC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44BCF">
              <w:rPr>
                <w:rFonts w:ascii="Times New Roman" w:hAnsi="Times New Roman" w:cs="Times New Roman"/>
              </w:rPr>
              <w:t>лицензионного</w:t>
            </w:r>
            <w:proofErr w:type="gramEnd"/>
            <w:r w:rsidRPr="00644BCF">
              <w:rPr>
                <w:rFonts w:ascii="Times New Roman" w:hAnsi="Times New Roman" w:cs="Times New Roman"/>
              </w:rPr>
              <w:t xml:space="preserve"> участка</w:t>
            </w:r>
          </w:p>
          <w:p w:rsidR="00644BCF" w:rsidRPr="00644BCF" w:rsidRDefault="00644BCF" w:rsidP="00644BCF">
            <w:pPr>
              <w:pStyle w:val="a6"/>
              <w:numPr>
                <w:ilvl w:val="0"/>
                <w:numId w:val="2"/>
              </w:numPr>
              <w:tabs>
                <w:tab w:val="left" w:pos="15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38" w:firstLine="0"/>
              <w:jc w:val="both"/>
              <w:rPr>
                <w:rFonts w:ascii="Times New Roman" w:hAnsi="Times New Roman" w:cs="Times New Roman"/>
              </w:rPr>
            </w:pPr>
            <w:r w:rsidRPr="00644BCF">
              <w:rPr>
                <w:rFonts w:ascii="Times New Roman" w:hAnsi="Times New Roman" w:cs="Times New Roman"/>
              </w:rPr>
              <w:t xml:space="preserve">Кустовая площадка № 12 </w:t>
            </w:r>
            <w:proofErr w:type="spellStart"/>
            <w:r w:rsidRPr="00644BCF">
              <w:rPr>
                <w:rFonts w:ascii="Times New Roman" w:hAnsi="Times New Roman" w:cs="Times New Roman"/>
              </w:rPr>
              <w:t>Куюмбинского</w:t>
            </w:r>
            <w:proofErr w:type="spellEnd"/>
            <w:r w:rsidRPr="00644BC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44BCF">
              <w:rPr>
                <w:rFonts w:ascii="Times New Roman" w:hAnsi="Times New Roman" w:cs="Times New Roman"/>
              </w:rPr>
              <w:t>лицензионного</w:t>
            </w:r>
            <w:proofErr w:type="gramEnd"/>
            <w:r w:rsidRPr="00644BCF">
              <w:rPr>
                <w:rFonts w:ascii="Times New Roman" w:hAnsi="Times New Roman" w:cs="Times New Roman"/>
              </w:rPr>
              <w:t xml:space="preserve"> участка</w:t>
            </w:r>
          </w:p>
          <w:p w:rsidR="00644BCF" w:rsidRPr="00644BCF" w:rsidRDefault="00644BCF" w:rsidP="00644BCF">
            <w:pPr>
              <w:pStyle w:val="a6"/>
              <w:numPr>
                <w:ilvl w:val="0"/>
                <w:numId w:val="2"/>
              </w:numPr>
              <w:tabs>
                <w:tab w:val="left" w:pos="15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38" w:firstLine="0"/>
              <w:jc w:val="both"/>
              <w:rPr>
                <w:rFonts w:ascii="Times New Roman" w:hAnsi="Times New Roman"/>
              </w:rPr>
            </w:pPr>
            <w:r w:rsidRPr="00644BCF">
              <w:rPr>
                <w:rFonts w:ascii="Times New Roman" w:hAnsi="Times New Roman"/>
              </w:rPr>
              <w:t xml:space="preserve">Скважина № К-257 </w:t>
            </w:r>
            <w:proofErr w:type="spellStart"/>
            <w:r w:rsidRPr="00644BCF">
              <w:rPr>
                <w:rFonts w:ascii="Times New Roman" w:hAnsi="Times New Roman"/>
              </w:rPr>
              <w:t>Куюмбинского</w:t>
            </w:r>
            <w:proofErr w:type="spellEnd"/>
            <w:r w:rsidRPr="00644BCF">
              <w:rPr>
                <w:rFonts w:ascii="Times New Roman" w:hAnsi="Times New Roman"/>
              </w:rPr>
              <w:t xml:space="preserve"> </w:t>
            </w:r>
            <w:proofErr w:type="gramStart"/>
            <w:r w:rsidRPr="00644BCF">
              <w:rPr>
                <w:rFonts w:ascii="Times New Roman" w:hAnsi="Times New Roman"/>
              </w:rPr>
              <w:t>лицензионного</w:t>
            </w:r>
            <w:proofErr w:type="gramEnd"/>
            <w:r w:rsidRPr="00644BCF">
              <w:rPr>
                <w:rFonts w:ascii="Times New Roman" w:hAnsi="Times New Roman"/>
              </w:rPr>
              <w:t xml:space="preserve"> участка</w:t>
            </w:r>
          </w:p>
          <w:p w:rsidR="00644BCF" w:rsidRPr="00644BCF" w:rsidRDefault="00644BCF" w:rsidP="00644BCF">
            <w:pPr>
              <w:pStyle w:val="a6"/>
              <w:numPr>
                <w:ilvl w:val="0"/>
                <w:numId w:val="2"/>
              </w:numPr>
              <w:tabs>
                <w:tab w:val="left" w:pos="15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38" w:firstLine="0"/>
              <w:jc w:val="both"/>
              <w:rPr>
                <w:rFonts w:ascii="Times New Roman" w:hAnsi="Times New Roman" w:cs="Times New Roman"/>
              </w:rPr>
            </w:pPr>
            <w:r w:rsidRPr="00644BCF">
              <w:rPr>
                <w:rFonts w:ascii="Times New Roman" w:hAnsi="Times New Roman" w:cs="Times New Roman"/>
              </w:rPr>
              <w:t xml:space="preserve">Скважина № Тк-519 </w:t>
            </w:r>
            <w:proofErr w:type="spellStart"/>
            <w:r w:rsidRPr="00644BCF">
              <w:rPr>
                <w:rFonts w:ascii="Times New Roman" w:hAnsi="Times New Roman" w:cs="Times New Roman"/>
              </w:rPr>
              <w:t>Терско-Камовского</w:t>
            </w:r>
            <w:proofErr w:type="spellEnd"/>
            <w:r w:rsidRPr="00644BC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44BCF">
              <w:rPr>
                <w:rFonts w:ascii="Times New Roman" w:hAnsi="Times New Roman" w:cs="Times New Roman"/>
              </w:rPr>
              <w:t>лицензионного</w:t>
            </w:r>
            <w:proofErr w:type="gramEnd"/>
            <w:r w:rsidRPr="00644BCF">
              <w:rPr>
                <w:rFonts w:ascii="Times New Roman" w:hAnsi="Times New Roman" w:cs="Times New Roman"/>
              </w:rPr>
              <w:t xml:space="preserve"> участка  </w:t>
            </w:r>
          </w:p>
          <w:p w:rsidR="00644BCF" w:rsidRPr="00644BCF" w:rsidRDefault="00644BCF" w:rsidP="00644BCF">
            <w:pPr>
              <w:pStyle w:val="a6"/>
              <w:numPr>
                <w:ilvl w:val="0"/>
                <w:numId w:val="2"/>
              </w:numPr>
              <w:tabs>
                <w:tab w:val="left" w:pos="15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38" w:firstLine="0"/>
              <w:jc w:val="both"/>
              <w:rPr>
                <w:rFonts w:ascii="Times New Roman" w:hAnsi="Times New Roman"/>
              </w:rPr>
            </w:pPr>
            <w:r w:rsidRPr="00644BCF">
              <w:rPr>
                <w:rFonts w:ascii="Times New Roman" w:hAnsi="Times New Roman"/>
              </w:rPr>
              <w:t xml:space="preserve">Скважина № Тк-1П </w:t>
            </w:r>
            <w:proofErr w:type="spellStart"/>
            <w:r w:rsidRPr="00644BCF">
              <w:rPr>
                <w:rFonts w:ascii="Times New Roman" w:hAnsi="Times New Roman"/>
              </w:rPr>
              <w:t>Терско-Камовского</w:t>
            </w:r>
            <w:proofErr w:type="spellEnd"/>
            <w:r w:rsidRPr="00644BCF">
              <w:rPr>
                <w:rFonts w:ascii="Times New Roman" w:hAnsi="Times New Roman"/>
              </w:rPr>
              <w:t xml:space="preserve"> </w:t>
            </w:r>
            <w:proofErr w:type="gramStart"/>
            <w:r w:rsidRPr="00644BCF">
              <w:rPr>
                <w:rFonts w:ascii="Times New Roman" w:hAnsi="Times New Roman"/>
              </w:rPr>
              <w:t>лицензионного</w:t>
            </w:r>
            <w:proofErr w:type="gramEnd"/>
            <w:r w:rsidRPr="00644BCF">
              <w:rPr>
                <w:rFonts w:ascii="Times New Roman" w:hAnsi="Times New Roman"/>
              </w:rPr>
              <w:t xml:space="preserve"> участка  </w:t>
            </w:r>
          </w:p>
          <w:p w:rsidR="00524E51" w:rsidRDefault="00644BCF" w:rsidP="00524E51">
            <w:pPr>
              <w:pStyle w:val="a6"/>
              <w:numPr>
                <w:ilvl w:val="0"/>
                <w:numId w:val="2"/>
              </w:numPr>
              <w:tabs>
                <w:tab w:val="left" w:pos="15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38" w:firstLine="0"/>
              <w:jc w:val="both"/>
              <w:rPr>
                <w:rFonts w:ascii="Times New Roman" w:hAnsi="Times New Roman"/>
              </w:rPr>
            </w:pPr>
            <w:r w:rsidRPr="00644BCF">
              <w:rPr>
                <w:rFonts w:ascii="Times New Roman" w:hAnsi="Times New Roman"/>
              </w:rPr>
              <w:t xml:space="preserve">Скважина № Юр-94 </w:t>
            </w:r>
            <w:proofErr w:type="spellStart"/>
            <w:r w:rsidRPr="00644BCF">
              <w:rPr>
                <w:rFonts w:ascii="Times New Roman" w:hAnsi="Times New Roman"/>
              </w:rPr>
              <w:t>Юрубчено-Тохомского</w:t>
            </w:r>
            <w:proofErr w:type="spellEnd"/>
            <w:r w:rsidRPr="00644BCF">
              <w:rPr>
                <w:rFonts w:ascii="Times New Roman" w:hAnsi="Times New Roman"/>
              </w:rPr>
              <w:t xml:space="preserve"> </w:t>
            </w:r>
            <w:proofErr w:type="gramStart"/>
            <w:r w:rsidRPr="00644BCF">
              <w:rPr>
                <w:rFonts w:ascii="Times New Roman" w:hAnsi="Times New Roman"/>
              </w:rPr>
              <w:t>лицензионного</w:t>
            </w:r>
            <w:proofErr w:type="gramEnd"/>
            <w:r w:rsidRPr="00644BCF">
              <w:rPr>
                <w:rFonts w:ascii="Times New Roman" w:hAnsi="Times New Roman"/>
              </w:rPr>
              <w:t xml:space="preserve"> участка  </w:t>
            </w:r>
          </w:p>
          <w:p w:rsidR="00644BCF" w:rsidRPr="00524E51" w:rsidRDefault="00644BCF" w:rsidP="00524E51">
            <w:pPr>
              <w:pStyle w:val="a6"/>
              <w:numPr>
                <w:ilvl w:val="0"/>
                <w:numId w:val="2"/>
              </w:numPr>
              <w:tabs>
                <w:tab w:val="left" w:pos="15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38" w:firstLine="0"/>
              <w:jc w:val="both"/>
              <w:rPr>
                <w:rFonts w:ascii="Times New Roman" w:hAnsi="Times New Roman"/>
              </w:rPr>
            </w:pPr>
            <w:r w:rsidRPr="00524E51">
              <w:rPr>
                <w:rFonts w:ascii="Times New Roman" w:hAnsi="Times New Roman"/>
              </w:rPr>
              <w:t xml:space="preserve">Скважина № Тг-28 </w:t>
            </w:r>
            <w:proofErr w:type="spellStart"/>
            <w:r w:rsidRPr="00524E51">
              <w:rPr>
                <w:rFonts w:ascii="Times New Roman" w:hAnsi="Times New Roman"/>
              </w:rPr>
              <w:t>Тагульского</w:t>
            </w:r>
            <w:proofErr w:type="spellEnd"/>
            <w:r w:rsidRPr="00524E51">
              <w:rPr>
                <w:rFonts w:ascii="Times New Roman" w:hAnsi="Times New Roman"/>
              </w:rPr>
              <w:t xml:space="preserve">  </w:t>
            </w:r>
            <w:proofErr w:type="gramStart"/>
            <w:r w:rsidRPr="00524E51">
              <w:rPr>
                <w:rFonts w:ascii="Times New Roman" w:hAnsi="Times New Roman"/>
              </w:rPr>
              <w:t>лицензионного</w:t>
            </w:r>
            <w:proofErr w:type="gramEnd"/>
            <w:r w:rsidRPr="00524E5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24E51">
              <w:rPr>
                <w:rFonts w:ascii="Times New Roman" w:hAnsi="Times New Roman"/>
              </w:rPr>
              <w:t>участка</w:t>
            </w:r>
            <w:r w:rsidRPr="00524E51">
              <w:rPr>
                <w:rFonts w:ascii="Times New Roman" w:hAnsi="Times New Roman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3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4BCF" w:rsidRPr="001948D4" w:rsidRDefault="00644BCF" w:rsidP="001948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48D4">
              <w:rPr>
                <w:rFonts w:ascii="Times New Roman" w:hAnsi="Times New Roman" w:cs="Times New Roman"/>
              </w:rPr>
              <w:t>Ежеквартально до 25 числа последнего месяца в квартале (июнь, сентябрь, декабрь, март)</w:t>
            </w:r>
          </w:p>
        </w:tc>
      </w:tr>
      <w:tr w:rsidR="00644BCF" w:rsidRPr="001948D4" w:rsidTr="00644BCF">
        <w:trPr>
          <w:trHeight w:val="105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BCF" w:rsidRPr="001948D4" w:rsidRDefault="00644BCF" w:rsidP="001948D4">
            <w:pPr>
              <w:pStyle w:val="a6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BCF" w:rsidRPr="001948D4" w:rsidRDefault="00644BCF" w:rsidP="001948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948D4">
              <w:rPr>
                <w:rFonts w:ascii="Times New Roman" w:hAnsi="Times New Roman" w:cs="Times New Roman"/>
                <w:color w:val="000000"/>
              </w:rPr>
              <w:t>Контроль рабочего положения выключателей и переключателей, исправности световой индикации, наличие пломб на приемно-контрольном приборе</w:t>
            </w:r>
          </w:p>
        </w:tc>
        <w:tc>
          <w:tcPr>
            <w:tcW w:w="2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4BCF" w:rsidRPr="001948D4" w:rsidRDefault="00644BCF" w:rsidP="001948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4BCF" w:rsidRPr="001948D4" w:rsidRDefault="00644BCF" w:rsidP="001948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4BCF" w:rsidRPr="001948D4" w:rsidTr="00644BCF">
        <w:trPr>
          <w:trHeight w:val="105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BCF" w:rsidRPr="001948D4" w:rsidRDefault="00644BCF" w:rsidP="001948D4">
            <w:pPr>
              <w:pStyle w:val="a6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BCF" w:rsidRPr="001948D4" w:rsidRDefault="00644BCF" w:rsidP="001948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948D4">
              <w:rPr>
                <w:rFonts w:ascii="Times New Roman" w:hAnsi="Times New Roman" w:cs="Times New Roman"/>
                <w:color w:val="000000"/>
              </w:rPr>
              <w:t xml:space="preserve">Контроль основного и резервного источников питания и проверка автоматического переключения питания с рабочего ввода </w:t>
            </w:r>
            <w:proofErr w:type="gramStart"/>
            <w:r w:rsidRPr="001948D4">
              <w:rPr>
                <w:rFonts w:ascii="Times New Roman" w:hAnsi="Times New Roman" w:cs="Times New Roman"/>
                <w:color w:val="000000"/>
              </w:rPr>
              <w:t>на</w:t>
            </w:r>
            <w:proofErr w:type="gramEnd"/>
            <w:r w:rsidRPr="001948D4">
              <w:rPr>
                <w:rFonts w:ascii="Times New Roman" w:hAnsi="Times New Roman" w:cs="Times New Roman"/>
                <w:color w:val="000000"/>
              </w:rPr>
              <w:t xml:space="preserve"> резервный</w:t>
            </w:r>
          </w:p>
        </w:tc>
        <w:tc>
          <w:tcPr>
            <w:tcW w:w="2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4BCF" w:rsidRPr="001948D4" w:rsidRDefault="00644BCF" w:rsidP="001948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4BCF" w:rsidRPr="001948D4" w:rsidRDefault="00644BCF" w:rsidP="001948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4BCF" w:rsidRPr="001948D4" w:rsidTr="00644BCF">
        <w:trPr>
          <w:trHeight w:val="105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BCF" w:rsidRPr="001948D4" w:rsidRDefault="00644BCF" w:rsidP="001948D4">
            <w:pPr>
              <w:pStyle w:val="a6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BCF" w:rsidRPr="001948D4" w:rsidRDefault="00644BCF" w:rsidP="001948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948D4">
              <w:rPr>
                <w:rFonts w:ascii="Times New Roman" w:hAnsi="Times New Roman" w:cs="Times New Roman"/>
                <w:color w:val="000000"/>
              </w:rPr>
              <w:t xml:space="preserve">Проверка работоспособности составных частей системы (приемно-контрольного прибора, </w:t>
            </w:r>
            <w:proofErr w:type="spellStart"/>
            <w:r w:rsidRPr="001948D4">
              <w:rPr>
                <w:rFonts w:ascii="Times New Roman" w:hAnsi="Times New Roman" w:cs="Times New Roman"/>
                <w:color w:val="000000"/>
              </w:rPr>
              <w:t>извещателей</w:t>
            </w:r>
            <w:proofErr w:type="spellEnd"/>
            <w:r w:rsidRPr="001948D4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1948D4">
              <w:rPr>
                <w:rFonts w:ascii="Times New Roman" w:hAnsi="Times New Roman" w:cs="Times New Roman"/>
                <w:color w:val="000000"/>
              </w:rPr>
              <w:t>оповещателей</w:t>
            </w:r>
            <w:proofErr w:type="spellEnd"/>
            <w:r w:rsidRPr="001948D4">
              <w:rPr>
                <w:rFonts w:ascii="Times New Roman" w:hAnsi="Times New Roman" w:cs="Times New Roman"/>
                <w:color w:val="000000"/>
              </w:rPr>
              <w:t>, измерение параметров шлейфа сигнализации и т.д.)</w:t>
            </w:r>
          </w:p>
        </w:tc>
        <w:tc>
          <w:tcPr>
            <w:tcW w:w="2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4BCF" w:rsidRPr="001948D4" w:rsidRDefault="00644BCF" w:rsidP="001948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4BCF" w:rsidRPr="001948D4" w:rsidRDefault="00644BCF" w:rsidP="001948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4BCF" w:rsidRPr="001948D4" w:rsidTr="00644BCF">
        <w:trPr>
          <w:trHeight w:val="363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BCF" w:rsidRPr="001948D4" w:rsidRDefault="00644BCF" w:rsidP="001948D4">
            <w:pPr>
              <w:pStyle w:val="a6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BCF" w:rsidRPr="001948D4" w:rsidRDefault="00644BCF" w:rsidP="001948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948D4">
              <w:rPr>
                <w:rFonts w:ascii="Times New Roman" w:hAnsi="Times New Roman" w:cs="Times New Roman"/>
                <w:color w:val="000000"/>
              </w:rPr>
              <w:t>Профилактические работы</w:t>
            </w:r>
          </w:p>
        </w:tc>
        <w:tc>
          <w:tcPr>
            <w:tcW w:w="2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4BCF" w:rsidRPr="001948D4" w:rsidRDefault="00644BCF" w:rsidP="001948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4BCF" w:rsidRPr="001948D4" w:rsidRDefault="00644BCF" w:rsidP="001948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4BCF" w:rsidRPr="001948D4" w:rsidTr="00EE179A">
        <w:trPr>
          <w:trHeight w:val="12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BCF" w:rsidRPr="001948D4" w:rsidRDefault="00644BCF" w:rsidP="001948D4">
            <w:pPr>
              <w:pStyle w:val="a6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BCF" w:rsidRPr="001948D4" w:rsidRDefault="00644BCF" w:rsidP="001948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948D4">
              <w:rPr>
                <w:rFonts w:ascii="Times New Roman" w:hAnsi="Times New Roman" w:cs="Times New Roman"/>
                <w:color w:val="000000"/>
              </w:rPr>
              <w:t>Проверка работоспособности системы</w:t>
            </w:r>
          </w:p>
        </w:tc>
        <w:tc>
          <w:tcPr>
            <w:tcW w:w="2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4BCF" w:rsidRPr="001948D4" w:rsidRDefault="00644BCF" w:rsidP="001948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BCF" w:rsidRPr="001948D4" w:rsidRDefault="00644BCF" w:rsidP="001948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4BCF" w:rsidRPr="001948D4" w:rsidTr="00EE179A">
        <w:trPr>
          <w:trHeight w:val="383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BCF" w:rsidRPr="001948D4" w:rsidRDefault="00644BCF" w:rsidP="001948D4">
            <w:pPr>
              <w:pStyle w:val="a6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BCF" w:rsidRPr="001948D4" w:rsidRDefault="00644BCF" w:rsidP="001948D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948D4">
              <w:rPr>
                <w:rFonts w:ascii="Times New Roman" w:hAnsi="Times New Roman" w:cs="Times New Roman"/>
                <w:color w:val="000000"/>
              </w:rPr>
              <w:t>Метрологическая проверка КИП</w:t>
            </w:r>
          </w:p>
        </w:tc>
        <w:tc>
          <w:tcPr>
            <w:tcW w:w="2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4BCF" w:rsidRPr="001948D4" w:rsidRDefault="00644BCF" w:rsidP="001948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4BCF" w:rsidRPr="001948D4" w:rsidRDefault="00644BCF" w:rsidP="001948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48D4">
              <w:rPr>
                <w:rFonts w:ascii="Times New Roman" w:hAnsi="Times New Roman" w:cs="Times New Roman"/>
              </w:rPr>
              <w:t>Ежегодно до 30 июня</w:t>
            </w:r>
          </w:p>
        </w:tc>
      </w:tr>
      <w:tr w:rsidR="00644BCF" w:rsidRPr="001948D4" w:rsidTr="00524E51">
        <w:trPr>
          <w:trHeight w:val="344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BCF" w:rsidRPr="001948D4" w:rsidRDefault="00644BCF" w:rsidP="001948D4">
            <w:pPr>
              <w:pStyle w:val="a6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BCF" w:rsidRPr="001948D4" w:rsidRDefault="00644BCF" w:rsidP="001948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948D4">
              <w:rPr>
                <w:rFonts w:ascii="Times New Roman" w:hAnsi="Times New Roman" w:cs="Times New Roman"/>
                <w:color w:val="000000"/>
              </w:rPr>
              <w:t>Измерение сопротивления защитного и рабочего заземления</w:t>
            </w:r>
          </w:p>
        </w:tc>
        <w:tc>
          <w:tcPr>
            <w:tcW w:w="2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CF" w:rsidRPr="001948D4" w:rsidRDefault="00644BCF" w:rsidP="001948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BCF" w:rsidRPr="001948D4" w:rsidRDefault="00644BCF" w:rsidP="001948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17E4D" w:rsidRDefault="00D17E4D" w:rsidP="00D17E4D">
      <w:pPr>
        <w:spacing w:line="240" w:lineRule="auto"/>
        <w:rPr>
          <w:rFonts w:ascii="Times New Roman" w:hAnsi="Times New Roman" w:cs="Times New Roman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36"/>
        <w:gridCol w:w="1714"/>
        <w:gridCol w:w="3921"/>
      </w:tblGrid>
      <w:tr w:rsidR="00D17E4D" w:rsidTr="00D17E4D">
        <w:tc>
          <w:tcPr>
            <w:tcW w:w="3936" w:type="dxa"/>
          </w:tcPr>
          <w:p w:rsidR="00D17E4D" w:rsidRDefault="00D17E4D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От Исполнителя:</w:t>
            </w:r>
          </w:p>
          <w:p w:rsidR="00D17E4D" w:rsidRDefault="00D17E4D" w:rsidP="00524E51">
            <w:pPr>
              <w:pStyle w:val="a3"/>
              <w:rPr>
                <w:b/>
                <w:sz w:val="28"/>
                <w:szCs w:val="28"/>
              </w:rPr>
            </w:pPr>
          </w:p>
          <w:p w:rsidR="00D17E4D" w:rsidRDefault="00D17E4D">
            <w:pPr>
              <w:pStyle w:val="a3"/>
              <w:jc w:val="right"/>
              <w:rPr>
                <w:b/>
                <w:sz w:val="28"/>
                <w:szCs w:val="28"/>
              </w:rPr>
            </w:pPr>
          </w:p>
          <w:p w:rsidR="00D17E4D" w:rsidRDefault="00D17E4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 / __________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/ </w:t>
            </w:r>
          </w:p>
          <w:p w:rsidR="00D17E4D" w:rsidRDefault="00D17E4D">
            <w:pPr>
              <w:pStyle w:val="a3"/>
              <w:jc w:val="right"/>
              <w:rPr>
                <w:b/>
                <w:szCs w:val="24"/>
              </w:rPr>
            </w:pPr>
          </w:p>
        </w:tc>
        <w:tc>
          <w:tcPr>
            <w:tcW w:w="1714" w:type="dxa"/>
          </w:tcPr>
          <w:p w:rsidR="00D17E4D" w:rsidRDefault="00D17E4D">
            <w:pPr>
              <w:pStyle w:val="a3"/>
              <w:jc w:val="right"/>
              <w:rPr>
                <w:b/>
                <w:szCs w:val="24"/>
              </w:rPr>
            </w:pPr>
          </w:p>
        </w:tc>
        <w:tc>
          <w:tcPr>
            <w:tcW w:w="3921" w:type="dxa"/>
          </w:tcPr>
          <w:p w:rsidR="00D17E4D" w:rsidRPr="00524E51" w:rsidRDefault="00D17E4D" w:rsidP="00524E5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 Заказчика:</w:t>
            </w:r>
          </w:p>
          <w:p w:rsidR="00D17E4D" w:rsidRDefault="00D17E4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7E4D" w:rsidRDefault="00D17E4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7E4D" w:rsidRDefault="00D17E4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 / __________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/ </w:t>
            </w:r>
          </w:p>
          <w:p w:rsidR="00D17E4D" w:rsidRDefault="00D17E4D">
            <w:pPr>
              <w:jc w:val="both"/>
              <w:rPr>
                <w:b/>
                <w:szCs w:val="24"/>
              </w:rPr>
            </w:pPr>
          </w:p>
        </w:tc>
      </w:tr>
    </w:tbl>
    <w:p w:rsidR="00D17E4D" w:rsidRDefault="00D17E4D"/>
    <w:sectPr w:rsidR="00D17E4D" w:rsidSect="001948D4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8B0FE9"/>
    <w:multiLevelType w:val="hybridMultilevel"/>
    <w:tmpl w:val="1C30E00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6EEB723F"/>
    <w:multiLevelType w:val="hybridMultilevel"/>
    <w:tmpl w:val="6582CD58"/>
    <w:lvl w:ilvl="0" w:tplc="12801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D17E4D"/>
    <w:rsid w:val="001948D4"/>
    <w:rsid w:val="0032216B"/>
    <w:rsid w:val="00524E51"/>
    <w:rsid w:val="00594473"/>
    <w:rsid w:val="00644BCF"/>
    <w:rsid w:val="008C7E14"/>
    <w:rsid w:val="009C2925"/>
    <w:rsid w:val="00D11F44"/>
    <w:rsid w:val="00D17E4D"/>
    <w:rsid w:val="00EC2E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47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17E4D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D17E4D"/>
    <w:rPr>
      <w:rFonts w:ascii="Times New Roman" w:eastAsia="Times New Roman" w:hAnsi="Times New Roman" w:cs="Times New Roman"/>
      <w:sz w:val="24"/>
      <w:szCs w:val="20"/>
    </w:rPr>
  </w:style>
  <w:style w:type="table" w:styleId="a5">
    <w:name w:val="Table Grid"/>
    <w:basedOn w:val="a1"/>
    <w:uiPriority w:val="59"/>
    <w:rsid w:val="00D17E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17E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009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595</Words>
  <Characters>3395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Gavriluk_dl</dc:creator>
  <cp:keywords/>
  <dc:description/>
  <cp:lastModifiedBy>Gavriluk_dl</cp:lastModifiedBy>
  <cp:revision>6</cp:revision>
  <dcterms:created xsi:type="dcterms:W3CDTF">2019-04-26T05:05:00Z</dcterms:created>
  <dcterms:modified xsi:type="dcterms:W3CDTF">2019-05-13T07:32:00Z</dcterms:modified>
</cp:coreProperties>
</file>